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BF0" w:rsidRDefault="00FD5814" w:rsidP="00FD5814">
      <w:pPr>
        <w:pStyle w:val="Standard"/>
        <w:jc w:val="center"/>
        <w:rPr>
          <w:rStyle w:val="StrongEmphasis"/>
          <w:sz w:val="32"/>
          <w:szCs w:val="32"/>
        </w:rPr>
      </w:pPr>
      <w:r>
        <w:rPr>
          <w:rStyle w:val="StrongEmphasis"/>
          <w:sz w:val="32"/>
          <w:szCs w:val="32"/>
        </w:rPr>
        <w:t xml:space="preserve">Regulamin Turnieju sołtysów </w:t>
      </w:r>
    </w:p>
    <w:p w:rsidR="005527EF" w:rsidRDefault="00FD5814" w:rsidP="00FD5814">
      <w:pPr>
        <w:pStyle w:val="Standard"/>
        <w:jc w:val="center"/>
      </w:pPr>
      <w:bookmarkStart w:id="0" w:name="_GoBack"/>
      <w:bookmarkEnd w:id="0"/>
      <w:r>
        <w:rPr>
          <w:rStyle w:val="StrongEmphasis"/>
          <w:sz w:val="32"/>
          <w:szCs w:val="32"/>
        </w:rPr>
        <w:t>“O Złoty sierp”</w:t>
      </w:r>
    </w:p>
    <w:p w:rsidR="005527EF" w:rsidRDefault="005527EF" w:rsidP="005527EF">
      <w:pPr>
        <w:pStyle w:val="Standard"/>
        <w:jc w:val="center"/>
        <w:rPr>
          <w:b/>
          <w:sz w:val="32"/>
          <w:szCs w:val="32"/>
        </w:rPr>
      </w:pPr>
    </w:p>
    <w:p w:rsidR="005527EF" w:rsidRDefault="005527EF" w:rsidP="005527EF">
      <w:pPr>
        <w:pStyle w:val="Standard"/>
        <w:rPr>
          <w:sz w:val="32"/>
          <w:szCs w:val="32"/>
        </w:rPr>
      </w:pPr>
    </w:p>
    <w:p w:rsidR="005527EF" w:rsidRDefault="005527EF" w:rsidP="005527EF">
      <w:pPr>
        <w:pStyle w:val="Standard"/>
        <w:rPr>
          <w:sz w:val="32"/>
          <w:szCs w:val="32"/>
        </w:rPr>
      </w:pPr>
      <w:r w:rsidRPr="00A33C6D">
        <w:rPr>
          <w:b/>
          <w:sz w:val="32"/>
          <w:szCs w:val="32"/>
        </w:rPr>
        <w:t>Termin</w:t>
      </w:r>
      <w:r w:rsidR="00717C26">
        <w:rPr>
          <w:b/>
          <w:sz w:val="32"/>
          <w:szCs w:val="32"/>
        </w:rPr>
        <w:t xml:space="preserve"> i miejsce</w:t>
      </w:r>
      <w:r w:rsidRPr="00A33C6D">
        <w:rPr>
          <w:b/>
          <w:sz w:val="32"/>
          <w:szCs w:val="32"/>
        </w:rPr>
        <w:t xml:space="preserve"> </w:t>
      </w:r>
      <w:r w:rsidR="00FD5814" w:rsidRPr="00A33C6D">
        <w:rPr>
          <w:b/>
          <w:sz w:val="32"/>
          <w:szCs w:val="32"/>
        </w:rPr>
        <w:t>Turnieju</w:t>
      </w:r>
      <w:r w:rsidRPr="00A33C6D">
        <w:rPr>
          <w:b/>
          <w:sz w:val="32"/>
          <w:szCs w:val="32"/>
        </w:rPr>
        <w:t>:</w:t>
      </w:r>
      <w:r>
        <w:rPr>
          <w:sz w:val="32"/>
          <w:szCs w:val="32"/>
        </w:rPr>
        <w:t xml:space="preserve"> Wiadrów, 10 września 2017 r.</w:t>
      </w:r>
      <w:r w:rsidR="00A33C6D">
        <w:rPr>
          <w:sz w:val="32"/>
          <w:szCs w:val="32"/>
        </w:rPr>
        <w:t xml:space="preserve"> godz. 17.00.</w:t>
      </w:r>
      <w:r w:rsidR="00717C26">
        <w:rPr>
          <w:sz w:val="32"/>
          <w:szCs w:val="32"/>
        </w:rPr>
        <w:t xml:space="preserve"> podczas D</w:t>
      </w:r>
      <w:r>
        <w:rPr>
          <w:sz w:val="32"/>
          <w:szCs w:val="32"/>
        </w:rPr>
        <w:t>ożynek Gminno – Powiatowych.</w:t>
      </w:r>
    </w:p>
    <w:p w:rsidR="005527EF" w:rsidRDefault="005527EF" w:rsidP="005527EF">
      <w:pPr>
        <w:pStyle w:val="Standard"/>
        <w:rPr>
          <w:sz w:val="32"/>
          <w:szCs w:val="32"/>
        </w:rPr>
      </w:pPr>
    </w:p>
    <w:p w:rsidR="0047656C" w:rsidRDefault="0047656C" w:rsidP="0047656C">
      <w:pPr>
        <w:pStyle w:val="Standard"/>
      </w:pPr>
      <w:r>
        <w:rPr>
          <w:rStyle w:val="StrongEmphasis"/>
          <w:sz w:val="32"/>
          <w:szCs w:val="32"/>
        </w:rPr>
        <w:t>Organizator:</w:t>
      </w:r>
    </w:p>
    <w:p w:rsidR="0047656C" w:rsidRDefault="0047656C" w:rsidP="0047656C">
      <w:pPr>
        <w:pStyle w:val="Standard"/>
        <w:rPr>
          <w:sz w:val="32"/>
          <w:szCs w:val="32"/>
        </w:rPr>
      </w:pPr>
      <w:r>
        <w:rPr>
          <w:sz w:val="32"/>
          <w:szCs w:val="32"/>
        </w:rPr>
        <w:t>Organizatorem Turnieju jest Wójt Gminy Paszowice.</w:t>
      </w:r>
    </w:p>
    <w:p w:rsidR="0047656C" w:rsidRDefault="0047656C" w:rsidP="005527EF">
      <w:pPr>
        <w:pStyle w:val="Standard"/>
        <w:rPr>
          <w:sz w:val="32"/>
          <w:szCs w:val="32"/>
        </w:rPr>
      </w:pPr>
    </w:p>
    <w:p w:rsidR="005527EF" w:rsidRDefault="00FD5814" w:rsidP="005527EF">
      <w:pPr>
        <w:pStyle w:val="Standard"/>
      </w:pPr>
      <w:r>
        <w:rPr>
          <w:rStyle w:val="StrongEmphasis"/>
          <w:sz w:val="32"/>
          <w:szCs w:val="32"/>
        </w:rPr>
        <w:t>Uczestnicy</w:t>
      </w:r>
      <w:r w:rsidR="005527EF">
        <w:rPr>
          <w:rStyle w:val="StrongEmphasis"/>
          <w:sz w:val="32"/>
          <w:szCs w:val="32"/>
        </w:rPr>
        <w:t xml:space="preserve"> </w:t>
      </w:r>
      <w:r>
        <w:rPr>
          <w:rStyle w:val="StrongEmphasis"/>
          <w:sz w:val="32"/>
          <w:szCs w:val="32"/>
        </w:rPr>
        <w:t>Turnieju</w:t>
      </w:r>
      <w:r w:rsidR="005527EF">
        <w:rPr>
          <w:rStyle w:val="StrongEmphasis"/>
          <w:sz w:val="32"/>
          <w:szCs w:val="32"/>
        </w:rPr>
        <w:t>:</w:t>
      </w:r>
    </w:p>
    <w:p w:rsidR="005527EF" w:rsidRDefault="00FD5814" w:rsidP="00FD5814">
      <w:pPr>
        <w:pStyle w:val="Standard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Sołtysi z terenu powiatu jaworskiego. Każdą gminę reprezentuje jeden sołtys. </w:t>
      </w:r>
    </w:p>
    <w:p w:rsidR="00A33C6D" w:rsidRDefault="00A33C6D" w:rsidP="00FD5814">
      <w:pPr>
        <w:pStyle w:val="Standard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Zgłoszenia zawodników do udziału w turnieju przyjmowane są w dniu Dożynek gminn</w:t>
      </w:r>
      <w:r w:rsidR="00717C26">
        <w:rPr>
          <w:sz w:val="32"/>
          <w:szCs w:val="32"/>
        </w:rPr>
        <w:t>o</w:t>
      </w:r>
      <w:r>
        <w:rPr>
          <w:sz w:val="32"/>
          <w:szCs w:val="32"/>
        </w:rPr>
        <w:t xml:space="preserve"> – powiatowych na stanowisku konferensjera do godziny 16.00.</w:t>
      </w:r>
    </w:p>
    <w:p w:rsidR="005527EF" w:rsidRDefault="005527EF" w:rsidP="005527EF">
      <w:pPr>
        <w:pStyle w:val="Standard"/>
        <w:rPr>
          <w:sz w:val="32"/>
          <w:szCs w:val="32"/>
        </w:rPr>
      </w:pPr>
    </w:p>
    <w:p w:rsidR="005527EF" w:rsidRDefault="00FD5814" w:rsidP="005527EF">
      <w:pPr>
        <w:pStyle w:val="Standard"/>
        <w:shd w:val="clear" w:color="auto" w:fill="F2F2F2"/>
      </w:pPr>
      <w:r>
        <w:rPr>
          <w:rStyle w:val="StrongEmphasis"/>
          <w:sz w:val="32"/>
          <w:szCs w:val="32"/>
        </w:rPr>
        <w:t>Konkurencje</w:t>
      </w:r>
      <w:r w:rsidR="005527EF">
        <w:rPr>
          <w:rStyle w:val="StrongEmphasis"/>
          <w:sz w:val="32"/>
          <w:szCs w:val="32"/>
        </w:rPr>
        <w:t>:</w:t>
      </w:r>
    </w:p>
    <w:p w:rsidR="005527EF" w:rsidRDefault="00FD5814" w:rsidP="00FD5814">
      <w:pPr>
        <w:pStyle w:val="Standard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Ręczne łuskanie zboża z kłosów. Czas konkurencji 1 minuta. </w:t>
      </w:r>
    </w:p>
    <w:p w:rsidR="00FD5814" w:rsidRDefault="00FD5814" w:rsidP="00FD5814">
      <w:pPr>
        <w:pStyle w:val="Standard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Magazynowanie zboża, czyli przeniesienie 3 worków ze zbożem i ułożenie ich w równy stos</w:t>
      </w:r>
      <w:r w:rsidR="00A33C6D">
        <w:rPr>
          <w:sz w:val="32"/>
          <w:szCs w:val="32"/>
        </w:rPr>
        <w:t>. Konkurencja na czas</w:t>
      </w:r>
      <w:r>
        <w:rPr>
          <w:sz w:val="32"/>
          <w:szCs w:val="32"/>
        </w:rPr>
        <w:t xml:space="preserve">. </w:t>
      </w:r>
    </w:p>
    <w:p w:rsidR="00FD5814" w:rsidRDefault="00FD5814" w:rsidP="00FD5814">
      <w:pPr>
        <w:pStyle w:val="Standard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Młócenie zboża cepami</w:t>
      </w:r>
      <w:r w:rsidR="00A33C6D">
        <w:rPr>
          <w:sz w:val="32"/>
          <w:szCs w:val="32"/>
        </w:rPr>
        <w:t xml:space="preserve">. </w:t>
      </w:r>
      <w:r w:rsidR="00717C26">
        <w:rPr>
          <w:sz w:val="32"/>
          <w:szCs w:val="32"/>
        </w:rPr>
        <w:t>Konkurencja na czas.</w:t>
      </w:r>
    </w:p>
    <w:p w:rsidR="00A33C6D" w:rsidRDefault="00A33C6D" w:rsidP="00A33C6D">
      <w:pPr>
        <w:pStyle w:val="Standard"/>
        <w:rPr>
          <w:b/>
          <w:sz w:val="32"/>
          <w:szCs w:val="32"/>
        </w:rPr>
      </w:pPr>
    </w:p>
    <w:p w:rsidR="00A33C6D" w:rsidRDefault="00A33C6D" w:rsidP="00A33C6D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>Komisja oceniająca:</w:t>
      </w:r>
    </w:p>
    <w:p w:rsidR="00A33C6D" w:rsidRPr="00A33C6D" w:rsidRDefault="00A33C6D" w:rsidP="00A33C6D">
      <w:pPr>
        <w:pStyle w:val="Standard"/>
        <w:rPr>
          <w:sz w:val="32"/>
          <w:szCs w:val="32"/>
        </w:rPr>
      </w:pPr>
      <w:r>
        <w:rPr>
          <w:sz w:val="32"/>
          <w:szCs w:val="32"/>
        </w:rPr>
        <w:t>W skład komisji wchodzą przedstawiciele organizacji rolniczych z Kierownikiem ODR w Jaworze jako przewodniczącym.</w:t>
      </w:r>
    </w:p>
    <w:p w:rsidR="00A33C6D" w:rsidRDefault="00A33C6D" w:rsidP="00A33C6D">
      <w:pPr>
        <w:pStyle w:val="Standard"/>
        <w:rPr>
          <w:b/>
          <w:sz w:val="32"/>
          <w:szCs w:val="32"/>
        </w:rPr>
      </w:pPr>
    </w:p>
    <w:p w:rsidR="00A33C6D" w:rsidRDefault="00A33C6D" w:rsidP="00A33C6D">
      <w:pPr>
        <w:pStyle w:val="Standard"/>
        <w:rPr>
          <w:sz w:val="32"/>
          <w:szCs w:val="32"/>
        </w:rPr>
      </w:pPr>
      <w:r w:rsidRPr="00A33C6D">
        <w:rPr>
          <w:b/>
          <w:sz w:val="32"/>
          <w:szCs w:val="32"/>
        </w:rPr>
        <w:t>Punktacja</w:t>
      </w:r>
      <w:r>
        <w:rPr>
          <w:sz w:val="32"/>
          <w:szCs w:val="32"/>
        </w:rPr>
        <w:t xml:space="preserve">: </w:t>
      </w:r>
    </w:p>
    <w:p w:rsidR="00A33C6D" w:rsidRDefault="00A33C6D" w:rsidP="00A33C6D">
      <w:pPr>
        <w:pStyle w:val="Standard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Za każdą konkurencję zostanie przyznanych od 1 do 6 punktów. </w:t>
      </w:r>
      <w:r w:rsidR="00717C26">
        <w:rPr>
          <w:sz w:val="32"/>
          <w:szCs w:val="32"/>
        </w:rPr>
        <w:br/>
      </w:r>
      <w:r>
        <w:rPr>
          <w:sz w:val="32"/>
          <w:szCs w:val="32"/>
        </w:rPr>
        <w:t>W prz</w:t>
      </w:r>
      <w:r w:rsidR="00717C26">
        <w:rPr>
          <w:sz w:val="32"/>
          <w:szCs w:val="32"/>
        </w:rPr>
        <w:t>y</w:t>
      </w:r>
      <w:r>
        <w:rPr>
          <w:sz w:val="32"/>
          <w:szCs w:val="32"/>
        </w:rPr>
        <w:t xml:space="preserve">padku jednakowej </w:t>
      </w:r>
      <w:r w:rsidR="00717C26">
        <w:rPr>
          <w:sz w:val="32"/>
          <w:szCs w:val="32"/>
        </w:rPr>
        <w:t xml:space="preserve">liczby </w:t>
      </w:r>
      <w:r>
        <w:rPr>
          <w:sz w:val="32"/>
          <w:szCs w:val="32"/>
        </w:rPr>
        <w:t>punktów zostanie rozegrana konkurencja dodatkowa</w:t>
      </w:r>
      <w:r w:rsidR="00717C26">
        <w:rPr>
          <w:sz w:val="32"/>
          <w:szCs w:val="32"/>
        </w:rPr>
        <w:t>, wymyślona przez Organizatora</w:t>
      </w:r>
      <w:r>
        <w:rPr>
          <w:sz w:val="32"/>
          <w:szCs w:val="32"/>
        </w:rPr>
        <w:t>.</w:t>
      </w:r>
    </w:p>
    <w:p w:rsidR="00A33C6D" w:rsidRDefault="00A33C6D" w:rsidP="00A33C6D">
      <w:pPr>
        <w:pStyle w:val="Standard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Wygrywa zawodnik, który zdobędzie największą liczbę punktów.</w:t>
      </w:r>
    </w:p>
    <w:p w:rsidR="00A33C6D" w:rsidRDefault="00A33C6D" w:rsidP="00A33C6D">
      <w:pPr>
        <w:pStyle w:val="Standard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Zdobywcy miejsc od pierwszego do trzeciego otrzymują w nagrodę Złoty, Srebrny i Brązowy </w:t>
      </w:r>
      <w:r w:rsidR="00A668AE">
        <w:rPr>
          <w:sz w:val="32"/>
          <w:szCs w:val="32"/>
        </w:rPr>
        <w:t>s</w:t>
      </w:r>
      <w:r>
        <w:rPr>
          <w:sz w:val="32"/>
          <w:szCs w:val="32"/>
        </w:rPr>
        <w:t>ierp</w:t>
      </w:r>
      <w:r w:rsidR="00717C26">
        <w:rPr>
          <w:sz w:val="32"/>
          <w:szCs w:val="32"/>
        </w:rPr>
        <w:t xml:space="preserve"> wraz z dyplomem</w:t>
      </w:r>
      <w:r>
        <w:rPr>
          <w:sz w:val="32"/>
          <w:szCs w:val="32"/>
        </w:rPr>
        <w:t>.</w:t>
      </w:r>
      <w:r w:rsidR="00717C26">
        <w:rPr>
          <w:sz w:val="32"/>
          <w:szCs w:val="32"/>
        </w:rPr>
        <w:t xml:space="preserve"> Dla pozostałych uczestników – nagrody pocieszenia.</w:t>
      </w:r>
    </w:p>
    <w:p w:rsidR="00A33C6D" w:rsidRDefault="00A33C6D" w:rsidP="00A33C6D">
      <w:pPr>
        <w:pStyle w:val="Standard"/>
        <w:rPr>
          <w:sz w:val="32"/>
          <w:szCs w:val="32"/>
        </w:rPr>
      </w:pPr>
    </w:p>
    <w:p w:rsidR="00A33C6D" w:rsidRDefault="00A33C6D" w:rsidP="00A33C6D">
      <w:pPr>
        <w:pStyle w:val="Standard"/>
        <w:rPr>
          <w:sz w:val="32"/>
          <w:szCs w:val="32"/>
        </w:rPr>
      </w:pPr>
      <w:r>
        <w:rPr>
          <w:sz w:val="32"/>
          <w:szCs w:val="32"/>
        </w:rPr>
        <w:t>UWAGA: Turniej ma charakter zabawy i udział w nim należy traktować</w:t>
      </w:r>
      <w:r w:rsidR="0047656C">
        <w:rPr>
          <w:sz w:val="32"/>
          <w:szCs w:val="32"/>
        </w:rPr>
        <w:t xml:space="preserve"> “</w:t>
      </w:r>
      <w:r w:rsidR="00717C26">
        <w:rPr>
          <w:sz w:val="32"/>
          <w:szCs w:val="32"/>
        </w:rPr>
        <w:t>z przymrużeniem oka”.</w:t>
      </w:r>
    </w:p>
    <w:sectPr w:rsidR="00A33C6D" w:rsidSect="00141F85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774CC"/>
    <w:multiLevelType w:val="hybridMultilevel"/>
    <w:tmpl w:val="3C2CC4CE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7046FF6"/>
    <w:multiLevelType w:val="hybridMultilevel"/>
    <w:tmpl w:val="3C2CC4CE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5FAC19A7"/>
    <w:multiLevelType w:val="hybridMultilevel"/>
    <w:tmpl w:val="BFD4A514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7EF"/>
    <w:rsid w:val="002C248A"/>
    <w:rsid w:val="0047656C"/>
    <w:rsid w:val="005527EF"/>
    <w:rsid w:val="005B3BF0"/>
    <w:rsid w:val="00717C26"/>
    <w:rsid w:val="00A33C6D"/>
    <w:rsid w:val="00A668AE"/>
    <w:rsid w:val="00FD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FA482-FD7C-45F1-A540-875AA0F3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527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Default">
    <w:name w:val="Default"/>
    <w:rsid w:val="005527EF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Arial" w:hAnsi="Calibri" w:cs="Calibri"/>
      <w:color w:val="000000"/>
      <w:kern w:val="3"/>
      <w:sz w:val="24"/>
      <w:szCs w:val="24"/>
      <w:lang w:eastAsia="zh-CN"/>
    </w:rPr>
  </w:style>
  <w:style w:type="character" w:customStyle="1" w:styleId="StrongEmphasis">
    <w:name w:val="Strong Emphasis"/>
    <w:rsid w:val="005527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Świderska GOK</dc:creator>
  <cp:keywords/>
  <dc:description/>
  <cp:lastModifiedBy>Małgorzata Świderska GOK</cp:lastModifiedBy>
  <cp:revision>5</cp:revision>
  <dcterms:created xsi:type="dcterms:W3CDTF">2017-08-14T07:06:00Z</dcterms:created>
  <dcterms:modified xsi:type="dcterms:W3CDTF">2017-08-14T07:32:00Z</dcterms:modified>
</cp:coreProperties>
</file>